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6" w:rsidRPr="00BA5726" w:rsidRDefault="00BA5726" w:rsidP="00BA5726">
      <w:r w:rsidRPr="00BA5726">
        <w:t xml:space="preserve">Temeljem članka 80. stavka 2. Zakona o javnoj nabavi („Narodne novine“ broj 120/16; u daljnjem tekstu : ZJN 2016.) </w:t>
      </w:r>
      <w:r>
        <w:t>Obrtnička</w:t>
      </w:r>
      <w:r w:rsidRPr="00BA5726">
        <w:t xml:space="preserve"> škola Koprivnica kao javni naručitelj objavljuje da ne postoje gospodarski subjekti s kojima bi naručitelj bio u sukobu interesa sukladno članku 76. stavku 1.</w:t>
      </w:r>
      <w:r>
        <w:t xml:space="preserve"> ZJN 2016. </w:t>
      </w:r>
      <w:bookmarkStart w:id="0" w:name="_GoBack"/>
      <w:bookmarkEnd w:id="0"/>
    </w:p>
    <w:p w:rsidR="00BA5726" w:rsidRPr="00BA5726" w:rsidRDefault="00BA5726" w:rsidP="00BA5726">
      <w:r w:rsidRPr="00BA5726">
        <w:t>Ova obavijest daje se temeljem izjave predstavnika naručitelja iz članka 76. stavka 2. točke 1. ZJN 2016.</w:t>
      </w:r>
    </w:p>
    <w:p w:rsidR="00D765F8" w:rsidRDefault="00D765F8"/>
    <w:sectPr w:rsidR="00D7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6"/>
    <w:rsid w:val="00BA5726"/>
    <w:rsid w:val="00D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8896-0F11-4382-BC5B-9BA1ADB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2018-02-21T11:06:00Z</dcterms:created>
  <dcterms:modified xsi:type="dcterms:W3CDTF">2018-02-21T11:07:00Z</dcterms:modified>
</cp:coreProperties>
</file>