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33" w:rsidRDefault="00EA3133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header" style="position:absolute;margin-left:0;margin-top:-12.75pt;width:540.05pt;height:100.85pt;z-index:251658240;visibility:visible;mso-position-horizontal:center;mso-position-horizontal-relative:margin">
            <v:imagedata r:id="rId4" o:title=""/>
            <w10:wrap anchorx="margin"/>
          </v:shape>
        </w:pict>
      </w:r>
    </w:p>
    <w:p w:rsidR="00EA3133" w:rsidRPr="000D2BED" w:rsidRDefault="00EA3133" w:rsidP="000D2BED"/>
    <w:p w:rsidR="00EA3133" w:rsidRPr="000D2BED" w:rsidRDefault="00EA3133" w:rsidP="000D2BED"/>
    <w:p w:rsidR="00EA3133" w:rsidRPr="000D2BED" w:rsidRDefault="00EA3133" w:rsidP="000D2BED"/>
    <w:p w:rsidR="00EA3133" w:rsidRPr="000D2BED" w:rsidRDefault="00EA3133" w:rsidP="000D2BED"/>
    <w:p w:rsidR="00EA3133" w:rsidRDefault="00EA3133" w:rsidP="000D2BED">
      <w:pPr>
        <w:tabs>
          <w:tab w:val="left" w:pos="3615"/>
        </w:tabs>
        <w:jc w:val="center"/>
        <w:rPr>
          <w:sz w:val="40"/>
          <w:szCs w:val="40"/>
        </w:rPr>
      </w:pPr>
      <w:r w:rsidRPr="000D2BED">
        <w:rPr>
          <w:sz w:val="40"/>
          <w:szCs w:val="40"/>
          <w:highlight w:val="lightGray"/>
        </w:rPr>
        <w:t>OBAVIJEST</w:t>
      </w:r>
    </w:p>
    <w:p w:rsidR="00EA3133" w:rsidRDefault="00EA3133" w:rsidP="000D2BED">
      <w:pPr>
        <w:tabs>
          <w:tab w:val="left" w:pos="36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Obavještavaju se razrednici i predmetni nastavnici da će Hrvatski auto klub </w:t>
      </w:r>
      <w:r w:rsidRPr="000D2BED">
        <w:rPr>
          <w:sz w:val="32"/>
          <w:szCs w:val="32"/>
          <w:highlight w:val="yellow"/>
        </w:rPr>
        <w:t>5. 5. 2016. (ČETVRTAK)</w:t>
      </w:r>
      <w:r>
        <w:rPr>
          <w:sz w:val="32"/>
          <w:szCs w:val="32"/>
        </w:rPr>
        <w:t xml:space="preserve"> u učionici </w:t>
      </w:r>
      <w:r w:rsidRPr="00452377">
        <w:rPr>
          <w:sz w:val="32"/>
          <w:szCs w:val="32"/>
          <w:highlight w:val="yellow"/>
        </w:rPr>
        <w:t>38a</w:t>
      </w:r>
      <w:r w:rsidRPr="000D2BED">
        <w:rPr>
          <w:sz w:val="32"/>
          <w:szCs w:val="32"/>
        </w:rPr>
        <w:t xml:space="preserve"> </w:t>
      </w:r>
      <w:r>
        <w:rPr>
          <w:sz w:val="32"/>
          <w:szCs w:val="32"/>
        </w:rPr>
        <w:t>završnim razredima održati predavanje i simulaciju prevrtanja (u trajanju od dva školska sata) prema dolje navedenom rasporedu:</w:t>
      </w:r>
    </w:p>
    <w:p w:rsidR="00EA3133" w:rsidRDefault="00EA3133" w:rsidP="000D2BED">
      <w:pPr>
        <w:tabs>
          <w:tab w:val="left" w:pos="3615"/>
        </w:tabs>
        <w:jc w:val="center"/>
        <w:rPr>
          <w:sz w:val="32"/>
          <w:szCs w:val="32"/>
        </w:rPr>
      </w:pPr>
      <w:r w:rsidRPr="00DA117D">
        <w:rPr>
          <w:sz w:val="32"/>
          <w:szCs w:val="32"/>
          <w:highlight w:val="red"/>
        </w:rPr>
        <w:t>PRIJE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EA3133" w:rsidRPr="00491896" w:rsidTr="00491896">
        <w:tc>
          <w:tcPr>
            <w:tcW w:w="3020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VRIJEME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RAZRED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NASTAVNIK</w:t>
            </w:r>
          </w:p>
        </w:tc>
      </w:tr>
      <w:tr w:rsidR="00EA3133" w:rsidRPr="00491896" w:rsidTr="00491896">
        <w:tc>
          <w:tcPr>
            <w:tcW w:w="3020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1. i 2. sat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4A  i 4B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Golubić, Latin</w:t>
            </w:r>
          </w:p>
        </w:tc>
      </w:tr>
      <w:tr w:rsidR="00EA3133" w:rsidRPr="00491896" w:rsidTr="00491896">
        <w:tc>
          <w:tcPr>
            <w:tcW w:w="3020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3. i 4. sat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3C i 3D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Sočev, Kukec, Bračko, Kunštić</w:t>
            </w:r>
          </w:p>
        </w:tc>
      </w:tr>
      <w:tr w:rsidR="00EA3133" w:rsidRPr="00491896" w:rsidTr="00491896">
        <w:tc>
          <w:tcPr>
            <w:tcW w:w="3020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5. i 6. sat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3I i 3G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Tintor, Topolovčan, Ćurković, Latin, Krajina, Seretin, Komes</w:t>
            </w:r>
          </w:p>
        </w:tc>
      </w:tr>
    </w:tbl>
    <w:p w:rsidR="00EA3133" w:rsidRDefault="00EA3133" w:rsidP="000D2BED">
      <w:pPr>
        <w:tabs>
          <w:tab w:val="left" w:pos="3615"/>
        </w:tabs>
        <w:jc w:val="center"/>
        <w:rPr>
          <w:sz w:val="32"/>
          <w:szCs w:val="32"/>
        </w:rPr>
      </w:pPr>
    </w:p>
    <w:p w:rsidR="00EA3133" w:rsidRDefault="00EA3133" w:rsidP="000D2BED">
      <w:pPr>
        <w:tabs>
          <w:tab w:val="left" w:pos="3615"/>
        </w:tabs>
        <w:jc w:val="center"/>
        <w:rPr>
          <w:sz w:val="32"/>
          <w:szCs w:val="32"/>
        </w:rPr>
      </w:pPr>
      <w:r w:rsidRPr="00DA117D">
        <w:rPr>
          <w:sz w:val="32"/>
          <w:szCs w:val="32"/>
          <w:highlight w:val="red"/>
        </w:rPr>
        <w:t>POSLIJE PODNE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EA3133" w:rsidRPr="00491896" w:rsidTr="00491896">
        <w:tc>
          <w:tcPr>
            <w:tcW w:w="3020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VRIJEME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RAZRED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NASTAVNIK</w:t>
            </w:r>
          </w:p>
        </w:tc>
      </w:tr>
      <w:tr w:rsidR="00EA3133" w:rsidRPr="00491896" w:rsidTr="00491896">
        <w:tc>
          <w:tcPr>
            <w:tcW w:w="3020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 xml:space="preserve">1. i 2. sat 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4P i 3H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Babić, Kovačić, Ričko, Čordaš, Kerteši, Bebek</w:t>
            </w:r>
          </w:p>
        </w:tc>
      </w:tr>
      <w:tr w:rsidR="00EA3133" w:rsidRPr="00491896" w:rsidTr="00491896">
        <w:tc>
          <w:tcPr>
            <w:tcW w:w="3020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3. i 4. sat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3F i 3E</w:t>
            </w:r>
          </w:p>
        </w:tc>
        <w:tc>
          <w:tcPr>
            <w:tcW w:w="3021" w:type="dxa"/>
          </w:tcPr>
          <w:p w:rsidR="00EA3133" w:rsidRPr="00491896" w:rsidRDefault="00EA3133" w:rsidP="00491896">
            <w:pPr>
              <w:tabs>
                <w:tab w:val="left" w:pos="361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491896">
              <w:rPr>
                <w:sz w:val="32"/>
                <w:szCs w:val="32"/>
              </w:rPr>
              <w:t>Vrtiprah, Alduk, Babić, Ričko, Kovačić</w:t>
            </w:r>
          </w:p>
        </w:tc>
      </w:tr>
    </w:tbl>
    <w:p w:rsidR="00EA3133" w:rsidRDefault="00EA3133" w:rsidP="000D2BED">
      <w:pPr>
        <w:tabs>
          <w:tab w:val="left" w:pos="3615"/>
        </w:tabs>
        <w:jc w:val="center"/>
        <w:rPr>
          <w:sz w:val="32"/>
          <w:szCs w:val="32"/>
        </w:rPr>
      </w:pPr>
    </w:p>
    <w:p w:rsidR="00EA3133" w:rsidRPr="000D2BED" w:rsidRDefault="00EA3133" w:rsidP="000D2BED">
      <w:pPr>
        <w:tabs>
          <w:tab w:val="left" w:pos="36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Predmetni nastavnici dužni su prisustvovati predavanju, a u imenik upisuju svoj predmet.</w:t>
      </w:r>
    </w:p>
    <w:sectPr w:rsidR="00EA3133" w:rsidRPr="000D2BED" w:rsidSect="0006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ED"/>
    <w:rsid w:val="00060A73"/>
    <w:rsid w:val="00061BB3"/>
    <w:rsid w:val="000D2BED"/>
    <w:rsid w:val="00102B07"/>
    <w:rsid w:val="00194CE7"/>
    <w:rsid w:val="003918CD"/>
    <w:rsid w:val="00452377"/>
    <w:rsid w:val="00453F06"/>
    <w:rsid w:val="00491896"/>
    <w:rsid w:val="00980A9D"/>
    <w:rsid w:val="00DA117D"/>
    <w:rsid w:val="00EA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3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108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SANDRICA</dc:creator>
  <cp:keywords/>
  <dc:description/>
  <cp:lastModifiedBy>user</cp:lastModifiedBy>
  <cp:revision>2</cp:revision>
  <dcterms:created xsi:type="dcterms:W3CDTF">2016-05-04T10:50:00Z</dcterms:created>
  <dcterms:modified xsi:type="dcterms:W3CDTF">2016-05-04T10:50:00Z</dcterms:modified>
</cp:coreProperties>
</file>